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D" w:rsidRDefault="007B5328" w:rsidP="00311930">
      <w:pPr>
        <w:widowControl w:val="0"/>
        <w:autoSpaceDE w:val="0"/>
        <w:spacing w:after="0" w:line="240" w:lineRule="auto"/>
        <w:ind w:right="-20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Тур </w:t>
      </w:r>
      <w:r w:rsidR="00766F3D">
        <w:rPr>
          <w:rFonts w:cs="Calibri"/>
          <w:b/>
          <w:bCs/>
          <w:color w:val="000000"/>
          <w:sz w:val="28"/>
          <w:szCs w:val="28"/>
        </w:rPr>
        <w:t>Москва + Тула</w:t>
      </w:r>
      <w:r w:rsidR="00311930">
        <w:rPr>
          <w:rFonts w:cs="Calibri"/>
          <w:b/>
          <w:bCs/>
          <w:color w:val="000000"/>
          <w:sz w:val="28"/>
          <w:szCs w:val="28"/>
        </w:rPr>
        <w:t xml:space="preserve">  </w:t>
      </w:r>
      <w:r w:rsidR="00766F3D">
        <w:rPr>
          <w:rFonts w:cs="Calibri"/>
          <w:b/>
          <w:bCs/>
          <w:color w:val="000000"/>
          <w:sz w:val="28"/>
          <w:szCs w:val="28"/>
        </w:rPr>
        <w:t>6 дней / 5 ночей</w:t>
      </w:r>
    </w:p>
    <w:tbl>
      <w:tblPr>
        <w:tblStyle w:val="a3"/>
        <w:tblpPr w:leftFromText="180" w:rightFromText="180" w:vertAnchor="text" w:horzAnchor="margin" w:tblpX="-459" w:tblpY="144"/>
        <w:tblW w:w="10881" w:type="dxa"/>
        <w:tblLook w:val="04A0"/>
      </w:tblPr>
      <w:tblGrid>
        <w:gridCol w:w="840"/>
        <w:gridCol w:w="10041"/>
      </w:tblGrid>
      <w:tr w:rsidR="00766F3D" w:rsidTr="00311930">
        <w:trPr>
          <w:trHeight w:val="2213"/>
        </w:trPr>
        <w:tc>
          <w:tcPr>
            <w:tcW w:w="0" w:type="auto"/>
          </w:tcPr>
          <w:p w:rsidR="00766F3D" w:rsidRPr="00766F3D" w:rsidRDefault="00766F3D" w:rsidP="00311930">
            <w:pPr>
              <w:rPr>
                <w:rFonts w:ascii="Times New Roman" w:eastAsia="Times New Roman" w:hAnsi="Times New Roman"/>
                <w:b/>
                <w:color w:val="444444"/>
                <w:sz w:val="28"/>
                <w:szCs w:val="27"/>
                <w:lang w:eastAsia="ru-RU"/>
              </w:rPr>
            </w:pPr>
          </w:p>
          <w:p w:rsidR="00766F3D" w:rsidRPr="00766F3D" w:rsidRDefault="00766F3D" w:rsidP="00311930">
            <w:pPr>
              <w:ind w:firstLine="708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1 день</w:t>
            </w:r>
          </w:p>
          <w:p w:rsidR="00766F3D" w:rsidRPr="00766F3D" w:rsidRDefault="00766F3D" w:rsidP="00311930">
            <w:pPr>
              <w:ind w:firstLine="708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0041" w:type="dxa"/>
          </w:tcPr>
          <w:p w:rsidR="00766F3D" w:rsidRPr="005854BC" w:rsidRDefault="00766F3D" w:rsidP="00311930">
            <w:pPr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</w:pPr>
            <w:r w:rsidRPr="005854BC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 xml:space="preserve">Встреча группы </w:t>
            </w:r>
            <w:r w:rsidR="00475855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на ЖД вокзале</w:t>
            </w:r>
            <w:r w:rsidRPr="005854BC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.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Автобусная обзорная экскурсия по городу. 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итникам отечества. 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Посещение главного православного Храма Москвы - Храма Христа Спасителя. 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br/>
            </w: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Обед в кафе города.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shd w:val="clear" w:color="auto" w:fill="FCFCFC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Размещение в гостинице.  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 xml:space="preserve"> Свободное время</w:t>
            </w: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shd w:val="clear" w:color="auto" w:fill="FCFCFC"/>
                <w:lang w:eastAsia="ru-RU"/>
              </w:rPr>
              <w:t xml:space="preserve"> </w:t>
            </w:r>
          </w:p>
          <w:p w:rsidR="00766F3D" w:rsidRDefault="005B48C9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  <w:t>Транспорт предоставляется до обеда.</w:t>
            </w:r>
          </w:p>
        </w:tc>
      </w:tr>
      <w:tr w:rsidR="00766F3D" w:rsidRPr="005854BC" w:rsidTr="00311930">
        <w:trPr>
          <w:trHeight w:val="416"/>
        </w:trPr>
        <w:tc>
          <w:tcPr>
            <w:tcW w:w="0" w:type="auto"/>
          </w:tcPr>
          <w:p w:rsidR="00766F3D" w:rsidRPr="00766F3D" w:rsidRDefault="00766F3D" w:rsidP="00311930">
            <w:pPr>
              <w:rPr>
                <w:rFonts w:ascii="Times New Roman" w:eastAsia="Times New Roman" w:hAnsi="Times New Roman"/>
                <w:b/>
                <w:color w:val="444444"/>
                <w:sz w:val="28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8"/>
                <w:szCs w:val="27"/>
                <w:lang w:eastAsia="ru-RU"/>
              </w:rPr>
              <w:t>2 день</w:t>
            </w:r>
          </w:p>
          <w:p w:rsidR="00766F3D" w:rsidRPr="00766F3D" w:rsidRDefault="00766F3D" w:rsidP="00311930">
            <w:pPr>
              <w:rPr>
                <w:rFonts w:ascii="Times New Roman" w:eastAsia="Times New Roman" w:hAnsi="Times New Roman"/>
                <w:b/>
                <w:color w:val="444444"/>
                <w:sz w:val="28"/>
                <w:szCs w:val="27"/>
                <w:lang w:eastAsia="ru-RU"/>
              </w:rPr>
            </w:pPr>
          </w:p>
        </w:tc>
        <w:tc>
          <w:tcPr>
            <w:tcW w:w="10041" w:type="dxa"/>
          </w:tcPr>
          <w:p w:rsidR="00766F3D" w:rsidRPr="005A00EA" w:rsidRDefault="00766F3D" w:rsidP="00311930">
            <w:pP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Завтрак в гостинице «шведский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 xml:space="preserve"> стол». Встреча с гидом в  холле </w:t>
            </w:r>
            <w:r w:rsidR="005A00EA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отеля.</w:t>
            </w:r>
          </w:p>
          <w:p w:rsidR="00766F3D" w:rsidRPr="005854BC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5854BC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Экскурсия в «Оружейную палату»</w:t>
            </w:r>
            <w:r w:rsidRPr="005854BC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 - это поистине сокровищница, в которой представлены тысячи экспонатов выполненных мастерами русского искусства. Девять залов, наполненных регалиями российских царей и разнообразным оружием разных эпох. Среди экспонатов – Знаменитая Шапка Мономаха, эксклюзивные яйца Фаберже, двойной трон и другие исторические ценности.  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Посещение территории Кремля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 xml:space="preserve"> (без экскурсионного обслуживания). 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Обед в кафе города.</w:t>
            </w:r>
          </w:p>
          <w:p w:rsidR="00766F3D" w:rsidRPr="005854BC" w:rsidRDefault="00766F3D" w:rsidP="00311930">
            <w:pP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Экскурсия «Башни и стены древнего Кремля» 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</w:t>
            </w:r>
            <w:r w:rsidRPr="005854BC">
              <w:rPr>
                <w:rFonts w:ascii="Times New Roman" w:eastAsia="Times New Roman" w:hAnsi="Times New Roman"/>
                <w:bCs/>
                <w:color w:val="444444"/>
                <w:sz w:val="27"/>
                <w:szCs w:val="27"/>
                <w:lang w:eastAsia="ru-RU"/>
              </w:rPr>
              <w:t>древнейшую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5854BC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Парк "</w:t>
            </w:r>
            <w:proofErr w:type="spellStart"/>
            <w:r w:rsidRPr="005854BC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Зарядье</w:t>
            </w:r>
            <w:proofErr w:type="spellEnd"/>
            <w:r w:rsidRPr="005854BC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"</w:t>
            </w:r>
            <w:r w:rsidRPr="00AF7AD0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shd w:val="clear" w:color="auto" w:fill="FCFCFC"/>
                <w:lang w:eastAsia="ru-RU"/>
              </w:rPr>
              <w:t> </w:t>
            </w:r>
            <w:r w:rsidRPr="00AF7AD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CFCFC"/>
                <w:lang w:eastAsia="ru-RU"/>
              </w:rPr>
              <w:t>Р</w:t>
            </w:r>
            <w:r w:rsidRPr="005854BC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ядом с Кремлем и Красной площадью появился новый парк и культурный центр с интерактивным музеем археологии, </w:t>
            </w:r>
            <w:proofErr w:type="spellStart"/>
            <w:r w:rsidRPr="005854BC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флорариумом</w:t>
            </w:r>
            <w:proofErr w:type="spellEnd"/>
            <w:r w:rsidRPr="005854BC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, выставками от ведущих культурных институций и большим амфитеатром на открытом воздухе. Каждый посетитель </w:t>
            </w:r>
            <w:proofErr w:type="spellStart"/>
            <w:r w:rsidRPr="005854BC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Медиацентра</w:t>
            </w:r>
            <w:proofErr w:type="spellEnd"/>
            <w:r w:rsidRPr="005854BC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может совершить полет над Москвой и путешествие в глубь истории города в «Машине времени».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5854BC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Свободное время.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 xml:space="preserve"> </w:t>
            </w:r>
          </w:p>
          <w:p w:rsidR="00766F3D" w:rsidRPr="00C357E7" w:rsidRDefault="005B48C9" w:rsidP="00311930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</w:pPr>
            <w:r w:rsidRPr="005B48C9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  <w:t>Пешеходный день. Транспорт не предоставляется. Проезд на общественно</w:t>
            </w:r>
            <w:r w:rsidR="001059CE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  <w:t>м</w:t>
            </w:r>
            <w:r w:rsidRPr="005B48C9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  <w:t xml:space="preserve"> транспорте за счет группы. </w:t>
            </w:r>
          </w:p>
        </w:tc>
      </w:tr>
      <w:tr w:rsidR="00766F3D" w:rsidRPr="00766F3D" w:rsidTr="00311930">
        <w:tblPrEx>
          <w:tblLook w:val="0000"/>
        </w:tblPrEx>
        <w:trPr>
          <w:trHeight w:val="2038"/>
        </w:trPr>
        <w:tc>
          <w:tcPr>
            <w:tcW w:w="0" w:type="auto"/>
          </w:tcPr>
          <w:p w:rsidR="00766F3D" w:rsidRPr="00766F3D" w:rsidRDefault="00766F3D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3 день</w:t>
            </w:r>
          </w:p>
        </w:tc>
        <w:tc>
          <w:tcPr>
            <w:tcW w:w="10041" w:type="dxa"/>
          </w:tcPr>
          <w:p w:rsidR="00037B71" w:rsidRDefault="00037B71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</w:pPr>
            <w:r w:rsidRPr="00037B71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Завтрак в отеле.</w:t>
            </w:r>
          </w:p>
          <w:p w:rsidR="00037B71" w:rsidRDefault="00037B71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Встреча с гидом в холле отеля. Сопровождение группы на </w:t>
            </w:r>
            <w:proofErr w:type="spellStart"/>
            <w:r w:rsidRPr="00233386">
              <w:rPr>
                <w:rFonts w:ascii="Times New Roman" w:eastAsia="Times New Roman" w:hAnsi="Times New Roman"/>
                <w:color w:val="444444"/>
                <w:sz w:val="36"/>
                <w:szCs w:val="27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вокзал на общественном транспорте.</w:t>
            </w:r>
            <w:r w:rsidR="0007206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Отправление в Тулу (2 часа в пути).</w:t>
            </w:r>
          </w:p>
          <w:p w:rsidR="00766F3D" w:rsidRPr="00766F3D" w:rsidRDefault="00766F3D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10:30 Прибытие в Тулу. Встреча с гидом на </w:t>
            </w:r>
            <w:proofErr w:type="spellStart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жд</w:t>
            </w:r>
            <w:proofErr w:type="spellEnd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вокзале у вагона. 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Обзорная экскурсия по центру города «Сердце Тулы».</w:t>
            </w: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 Этот старинный город имеет богатейшую историю и славится вкуснейшими пряниками, самоварами и </w:t>
            </w: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lastRenderedPageBreak/>
              <w:t>оружием. Прошлое красной нитью пронизывает пейзажи города, воплощаясь в архитектуре и достопримечательностях. Посетив этот город однажды – хочется возвращаться сюда снова и снова.</w:t>
            </w:r>
          </w:p>
          <w:p w:rsidR="00766F3D" w:rsidRPr="00766F3D" w:rsidRDefault="00766F3D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Обед в кафе города.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Экскурсия в Тульский  Кремль</w:t>
            </w: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– «Каменная крепость». Тульский кремль —  крепость в центре древнего русского города Тулы, заложенная по повелению московского князя Василия III в начале XVI века для защиты от Крымской орды. Здание кремля один из главных достопримечательностей города и воплощает в себе древнейшие  традиции русского зодчества.  За все время существования с 1520 года Тульский кремль ни разу не сдавался неприятелю и защищал горожан верой и правдой.</w:t>
            </w:r>
          </w:p>
          <w:p w:rsidR="00766F3D" w:rsidRPr="008A1B50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</w:pPr>
            <w:r w:rsidRPr="008A1B50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Посещение музея пряника с мастер-классом по изготовлению тульского пряника (с чаепитием).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Размещение в Туле отеле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Ужин.</w:t>
            </w:r>
          </w:p>
        </w:tc>
      </w:tr>
      <w:tr w:rsidR="00766F3D" w:rsidRPr="00766F3D" w:rsidTr="00311930">
        <w:tblPrEx>
          <w:tblLook w:val="0000"/>
        </w:tblPrEx>
        <w:trPr>
          <w:trHeight w:val="2351"/>
        </w:trPr>
        <w:tc>
          <w:tcPr>
            <w:tcW w:w="0" w:type="auto"/>
          </w:tcPr>
          <w:p w:rsidR="00766F3D" w:rsidRPr="00766F3D" w:rsidRDefault="00766F3D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lastRenderedPageBreak/>
              <w:t>4 день</w:t>
            </w:r>
          </w:p>
        </w:tc>
        <w:tc>
          <w:tcPr>
            <w:tcW w:w="10041" w:type="dxa"/>
          </w:tcPr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Завтрак в отеле.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Встреча с гидом в холле.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Отправление на экскурсию в Государственный Мемориальный и Природный «МУЗЕЙ-УСАДЬБА Л.Н. ТОЛСТОГО «ЯСНАЯ ПОЛЯНА» (Усадьба + Дом)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Обед в кафе города.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Музей Оружия, экскурсия «Тула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»</w:t>
            </w: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– оружейная столица» по основной экспозиции. Тульский государственный музей оружия основан в 1873 году на базе оружейного завода. В основной экспозиции представлены образцы оружия разных времен, особое внимание посетителей привлекают скорострельные пушки и пулеметы. </w:t>
            </w:r>
            <w:proofErr w:type="gramStart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По истине</w:t>
            </w:r>
            <w:proofErr w:type="gramEnd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шедеврами и визитной карточкой музея являются ружья, в память о посещении музея членами царской семьи, представлявшей Россию на выставке 1900 года в Париже.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Трансфер</w:t>
            </w:r>
            <w:proofErr w:type="spellEnd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жд</w:t>
            </w:r>
            <w:proofErr w:type="spellEnd"/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вокзал.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Отправление в Москву</w:t>
            </w:r>
            <w:r w:rsidR="005A00EA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.</w:t>
            </w:r>
          </w:p>
          <w:p w:rsidR="00766F3D" w:rsidRPr="00766F3D" w:rsidRDefault="00766F3D" w:rsidP="00311930">
            <w:pPr>
              <w:shd w:val="clear" w:color="auto" w:fill="FCFCFC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Ужин в отеле.</w:t>
            </w:r>
          </w:p>
        </w:tc>
      </w:tr>
      <w:tr w:rsidR="00766F3D" w:rsidRPr="00766F3D" w:rsidTr="00311930">
        <w:tblPrEx>
          <w:tblLook w:val="0000"/>
        </w:tblPrEx>
        <w:trPr>
          <w:trHeight w:val="2548"/>
        </w:trPr>
        <w:tc>
          <w:tcPr>
            <w:tcW w:w="0" w:type="auto"/>
          </w:tcPr>
          <w:p w:rsidR="00766F3D" w:rsidRPr="00766F3D" w:rsidRDefault="00766F3D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5 день</w:t>
            </w:r>
          </w:p>
        </w:tc>
        <w:tc>
          <w:tcPr>
            <w:tcW w:w="10041" w:type="dxa"/>
          </w:tcPr>
          <w:p w:rsidR="00766F3D" w:rsidRP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Завтрак в гостинице «шведский стол». Встреча с гидом в холле гостиницы. Отправление на общественном транспорте.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Прогулка по ВВЦ.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 Всероссийский выставочный центр (ВВЦ) крупнейший музейный и экспозиционный центр, который круглый радует москвичей и гостей столицы своим архитектурным разнообразием. Выставочный центр поделен на 7 п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арковых зон, каждая из которых 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имеет свою тематику, а уникальные памятники архитектуры завораживают своим великолепием.</w:t>
            </w:r>
          </w:p>
          <w:p w:rsidR="00766F3D" w:rsidRPr="00766F3D" w:rsidRDefault="00766F3D" w:rsidP="00311930">
            <w:pPr>
              <w:pStyle w:val="a5"/>
              <w:shd w:val="clear" w:color="auto" w:fill="FCFCFC"/>
              <w:spacing w:before="0" w:beforeAutospacing="0" w:after="0" w:afterAutospacing="0"/>
              <w:rPr>
                <w:b/>
                <w:color w:val="444444"/>
                <w:sz w:val="27"/>
                <w:szCs w:val="27"/>
              </w:rPr>
            </w:pPr>
            <w:r w:rsidRPr="00766F3D">
              <w:rPr>
                <w:b/>
                <w:color w:val="444444"/>
                <w:sz w:val="27"/>
                <w:szCs w:val="27"/>
              </w:rPr>
              <w:t>Экскурсия в Мемориальный музей Космонавтики</w:t>
            </w:r>
          </w:p>
          <w:p w:rsidR="00766F3D" w:rsidRPr="00766F3D" w:rsidRDefault="00766F3D" w:rsidP="00311930">
            <w:pPr>
              <w:pStyle w:val="a5"/>
              <w:shd w:val="clear" w:color="auto" w:fill="FCFCFC"/>
              <w:spacing w:before="0" w:beforeAutospacing="0" w:after="0" w:afterAutospacing="0"/>
              <w:rPr>
                <w:color w:val="444444"/>
                <w:sz w:val="27"/>
                <w:szCs w:val="27"/>
              </w:rPr>
            </w:pPr>
            <w:r w:rsidRPr="00766F3D">
              <w:rPr>
                <w:color w:val="444444"/>
                <w:sz w:val="27"/>
                <w:szCs w:val="27"/>
              </w:rPr>
              <w:t>«Время первых».</w:t>
            </w:r>
          </w:p>
          <w:p w:rsidR="00766F3D" w:rsidRPr="00766F3D" w:rsidRDefault="00766F3D" w:rsidP="00311930">
            <w:pPr>
              <w:pStyle w:val="a5"/>
              <w:shd w:val="clear" w:color="auto" w:fill="FCFCFC"/>
              <w:spacing w:before="0" w:beforeAutospacing="0" w:after="0" w:afterAutospacing="0"/>
              <w:rPr>
                <w:color w:val="444444"/>
                <w:sz w:val="27"/>
                <w:szCs w:val="27"/>
              </w:rPr>
            </w:pPr>
            <w:r>
              <w:rPr>
                <w:color w:val="444444"/>
                <w:sz w:val="27"/>
                <w:szCs w:val="27"/>
              </w:rPr>
              <w:t>Музей берет свое начало с 1981 года, и открылся после реконструкции в 2009 году. Каждый из залов посвящен отдельной тематике и более 75 тысяч экспонатов помогают каждому гостю проникнуться атмосферой внеземного пространства и почувствовать себя частью большой истории.</w:t>
            </w:r>
          </w:p>
          <w:p w:rsidR="00766F3D" w:rsidRPr="00766F3D" w:rsidRDefault="00766F3D" w:rsidP="00311930">
            <w:pPr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Обед в кафе города.</w:t>
            </w:r>
          </w:p>
          <w:p w:rsidR="003F09B2" w:rsidRPr="003F09B2" w:rsidRDefault="003F09B2" w:rsidP="00311930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F7AD0">
              <w:rPr>
                <w:rFonts w:ascii="Times New Roman" w:eastAsia="Times New Roman" w:hAnsi="Times New Roman"/>
                <w:b/>
                <w:bCs/>
                <w:color w:val="444444"/>
                <w:sz w:val="27"/>
                <w:szCs w:val="27"/>
                <w:lang w:eastAsia="ru-RU"/>
              </w:rPr>
              <w:t>Пешеходная экскурсия «Арбатские зарисовки»  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      </w:r>
          </w:p>
          <w:p w:rsidR="005B48C9" w:rsidRDefault="003F09B2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Свободное время. </w:t>
            </w:r>
          </w:p>
          <w:p w:rsidR="003F09B2" w:rsidRDefault="003F09B2" w:rsidP="00311930">
            <w:pPr>
              <w:widowControl w:val="0"/>
              <w:autoSpaceDE w:val="0"/>
              <w:ind w:right="-20"/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</w:p>
          <w:p w:rsidR="005B48C9" w:rsidRPr="005A00EA" w:rsidRDefault="005B48C9" w:rsidP="00311930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</w:pPr>
            <w:r w:rsidRPr="005B48C9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  <w:t xml:space="preserve">Пешеходный день. Транспорт не предоставляется. </w:t>
            </w:r>
            <w:proofErr w:type="gramStart"/>
            <w:r w:rsidRPr="005B48C9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  <w:t xml:space="preserve">Проезд на общественной транспорте за счет группы. </w:t>
            </w:r>
            <w:proofErr w:type="gramEnd"/>
          </w:p>
        </w:tc>
      </w:tr>
      <w:tr w:rsidR="00766F3D" w:rsidRPr="00766F3D" w:rsidTr="00311930">
        <w:tblPrEx>
          <w:tblLook w:val="0000"/>
        </w:tblPrEx>
        <w:trPr>
          <w:trHeight w:val="3818"/>
        </w:trPr>
        <w:tc>
          <w:tcPr>
            <w:tcW w:w="0" w:type="auto"/>
          </w:tcPr>
          <w:p w:rsidR="00766F3D" w:rsidRP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lastRenderedPageBreak/>
              <w:t>6 день</w:t>
            </w:r>
          </w:p>
        </w:tc>
        <w:tc>
          <w:tcPr>
            <w:tcW w:w="10041" w:type="dxa"/>
          </w:tcPr>
          <w:p w:rsidR="00766F3D" w:rsidRP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Завтрак в ресторане гостиницы.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 Освобождение номеро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в, выезд из гостиницы с вещами.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Автобусная экскурсия «Московские усадьбы».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 Рассказ гида об уникальных дворцово-парковых ансамблях, сохранившихся и до наших дней: Измайлово, Лефортово, </w:t>
            </w:r>
            <w:proofErr w:type="spellStart"/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юблино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, Коломенское, Царицыно.  </w:t>
            </w:r>
          </w:p>
          <w:p w:rsidR="00766F3D" w:rsidRP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b/>
                <w:color w:val="444444"/>
                <w:sz w:val="27"/>
                <w:szCs w:val="27"/>
                <w:lang w:eastAsia="ru-RU"/>
              </w:rPr>
              <w:t>Экскурсия по территории музея-усадьбы Коломенское.</w:t>
            </w:r>
            <w:r w:rsidRPr="00AF7AD0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 С XIV века Коломенское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 </w:t>
            </w: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r w:rsidRPr="00766F3D"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Обед в кафе города</w:t>
            </w:r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.</w:t>
            </w:r>
          </w:p>
          <w:p w:rsidR="00766F3D" w:rsidRDefault="00766F3D" w:rsidP="00311930">
            <w:pP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7"/>
                <w:szCs w:val="27"/>
                <w:lang w:eastAsia="ru-RU"/>
              </w:rPr>
              <w:t xml:space="preserve"> вокзал</w:t>
            </w:r>
          </w:p>
          <w:p w:rsidR="00766F3D" w:rsidRPr="005B48C9" w:rsidRDefault="005B48C9" w:rsidP="00311930">
            <w:pPr>
              <w:rPr>
                <w:rFonts w:ascii="Times New Roman" w:eastAsia="Times New Roman" w:hAnsi="Times New Roman"/>
                <w:i/>
                <w:color w:val="444444"/>
                <w:sz w:val="27"/>
                <w:szCs w:val="27"/>
                <w:lang w:eastAsia="ru-RU"/>
              </w:rPr>
            </w:pPr>
            <w:r w:rsidRPr="005B48C9">
              <w:rPr>
                <w:rFonts w:ascii="Times New Roman" w:eastAsia="Times New Roman" w:hAnsi="Times New Roman"/>
                <w:bCs/>
                <w:i/>
                <w:sz w:val="28"/>
                <w:szCs w:val="28"/>
                <w:shd w:val="clear" w:color="auto" w:fill="FCFCFC"/>
                <w:lang w:eastAsia="ru-RU"/>
              </w:rPr>
              <w:t>Транспорт предоставляется до обеда.</w:t>
            </w:r>
          </w:p>
        </w:tc>
      </w:tr>
    </w:tbl>
    <w:p w:rsidR="00311930" w:rsidRDefault="00311930" w:rsidP="00311930">
      <w:pPr>
        <w:spacing w:after="0" w:line="240" w:lineRule="auto"/>
        <w:rPr>
          <w:rFonts w:ascii="Times New Roman" w:eastAsia="Times New Roman" w:hAnsi="Times New Roman"/>
          <w:color w:val="444444"/>
          <w:sz w:val="32"/>
          <w:szCs w:val="27"/>
          <w:lang w:eastAsia="ru-RU"/>
        </w:rPr>
      </w:pPr>
    </w:p>
    <w:p w:rsidR="00C357E7" w:rsidRPr="00C357E7" w:rsidRDefault="00C357E7" w:rsidP="00311930">
      <w:pPr>
        <w:spacing w:after="0" w:line="240" w:lineRule="auto"/>
        <w:rPr>
          <w:rFonts w:ascii="Times New Roman" w:eastAsia="Times New Roman" w:hAnsi="Times New Roman"/>
          <w:color w:val="444444"/>
          <w:sz w:val="32"/>
          <w:szCs w:val="27"/>
          <w:lang w:eastAsia="ru-RU"/>
        </w:rPr>
      </w:pPr>
      <w:r w:rsidRPr="00C357E7">
        <w:rPr>
          <w:rFonts w:ascii="Times New Roman" w:eastAsia="Times New Roman" w:hAnsi="Times New Roman"/>
          <w:color w:val="444444"/>
          <w:sz w:val="32"/>
          <w:szCs w:val="27"/>
          <w:lang w:eastAsia="ru-RU"/>
        </w:rPr>
        <w:t xml:space="preserve">Стоимость тура при группе 10+2 </w:t>
      </w:r>
    </w:p>
    <w:p w:rsidR="00C357E7" w:rsidRPr="000C693C" w:rsidRDefault="00311930" w:rsidP="00311930">
      <w:pPr>
        <w:spacing w:after="0" w:line="240" w:lineRule="auto"/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1 школьник = 2728</w:t>
      </w:r>
      <w:r w:rsidR="00C357E7" w:rsidRPr="000C693C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0 руб.</w:t>
      </w:r>
    </w:p>
    <w:p w:rsidR="00C357E7" w:rsidRPr="000C693C" w:rsidRDefault="00C357E7" w:rsidP="00311930">
      <w:pPr>
        <w:spacing w:after="0" w:line="240" w:lineRule="auto"/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</w:pPr>
      <w:r w:rsidRPr="000C693C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Доплата за взрослого 2300 руб.</w:t>
      </w:r>
    </w:p>
    <w:p w:rsidR="00233386" w:rsidRPr="00C357E7" w:rsidRDefault="00233386" w:rsidP="00311930">
      <w:pPr>
        <w:spacing w:after="0" w:line="240" w:lineRule="auto"/>
        <w:rPr>
          <w:rFonts w:ascii="Times New Roman" w:eastAsia="Times New Roman" w:hAnsi="Times New Roman"/>
          <w:b/>
          <w:color w:val="444444"/>
          <w:sz w:val="28"/>
          <w:szCs w:val="27"/>
          <w:lang w:eastAsia="ru-RU"/>
        </w:rPr>
      </w:pPr>
      <w:r w:rsidRPr="00C357E7">
        <w:rPr>
          <w:rFonts w:ascii="Times New Roman" w:eastAsia="Times New Roman" w:hAnsi="Times New Roman"/>
          <w:b/>
          <w:color w:val="444444"/>
          <w:sz w:val="28"/>
          <w:szCs w:val="27"/>
          <w:lang w:eastAsia="ru-RU"/>
        </w:rPr>
        <w:t>Проживание в отеле Максима Заря 3*+ (Москва) – 4 ночи</w:t>
      </w:r>
    </w:p>
    <w:p w:rsidR="00233386" w:rsidRPr="00C357E7" w:rsidRDefault="00233386" w:rsidP="00311930">
      <w:pPr>
        <w:spacing w:after="0" w:line="240" w:lineRule="auto"/>
        <w:rPr>
          <w:rFonts w:ascii="Times New Roman" w:eastAsia="Times New Roman" w:hAnsi="Times New Roman"/>
          <w:b/>
          <w:color w:val="444444"/>
          <w:sz w:val="28"/>
          <w:szCs w:val="27"/>
          <w:lang w:eastAsia="ru-RU"/>
        </w:rPr>
      </w:pPr>
      <w:r w:rsidRPr="00C357E7">
        <w:rPr>
          <w:rFonts w:ascii="Times New Roman" w:eastAsia="Times New Roman" w:hAnsi="Times New Roman"/>
          <w:b/>
          <w:color w:val="444444"/>
          <w:sz w:val="28"/>
          <w:szCs w:val="27"/>
          <w:lang w:eastAsia="ru-RU"/>
        </w:rPr>
        <w:t>Проживание в отеле Подворье 2* (Тула) – 1 ночь</w:t>
      </w:r>
    </w:p>
    <w:p w:rsidR="00233386" w:rsidRDefault="00233386" w:rsidP="0031193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В стоимость входит:</w:t>
      </w:r>
    </w:p>
    <w:p w:rsid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Проживание в двухместных номерах стандарт (1/2 TWIN)</w:t>
      </w:r>
    </w:p>
    <w:p w:rsid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Экскурсионное обслуживание</w:t>
      </w:r>
    </w:p>
    <w:p w:rsid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5 завтраков в кафе города</w:t>
      </w:r>
    </w:p>
    <w:p w:rsid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6 обедов в кафе города</w:t>
      </w:r>
    </w:p>
    <w:p w:rsid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 w:rsidRPr="00233386"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5 ужинов</w:t>
      </w: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 xml:space="preserve"> </w:t>
      </w:r>
    </w:p>
    <w:p w:rsidR="00233386" w:rsidRP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 w:rsidRPr="00233386"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Экскурсионная программа (включая входные билеты по программе), услуги гида – экскурсовода</w:t>
      </w:r>
    </w:p>
    <w:p w:rsid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ЖД билеты Москва-Тула-Москва</w:t>
      </w:r>
    </w:p>
    <w:p w:rsidR="00233386" w:rsidRDefault="00233386" w:rsidP="003119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Экскурсионное обслуживание в Туле.</w:t>
      </w:r>
    </w:p>
    <w:p w:rsidR="00233386" w:rsidRDefault="00233386" w:rsidP="0031193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Оплачивается дополнительно</w:t>
      </w:r>
    </w:p>
    <w:p w:rsidR="00233386" w:rsidRDefault="00233386" w:rsidP="003119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Экскурсия в Кремль 700 руб/чел.</w:t>
      </w:r>
    </w:p>
    <w:p w:rsidR="00233386" w:rsidRDefault="00233386" w:rsidP="003119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 xml:space="preserve">Проезд в общественном транспорте, камеру хранения багажа на вокзале. </w:t>
      </w:r>
    </w:p>
    <w:p w:rsidR="00233386" w:rsidRDefault="00233386" w:rsidP="003119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 xml:space="preserve">Билет на теплоход Флотилия </w:t>
      </w:r>
      <w:proofErr w:type="spellStart"/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Рэдиссон</w:t>
      </w:r>
      <w:proofErr w:type="spellEnd"/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 xml:space="preserve">  по </w:t>
      </w:r>
      <w:proofErr w:type="spellStart"/>
      <w:proofErr w:type="gramStart"/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Москва-реке</w:t>
      </w:r>
      <w:proofErr w:type="spellEnd"/>
      <w:proofErr w:type="gramEnd"/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 xml:space="preserve"> 750 руб/чел.</w:t>
      </w:r>
    </w:p>
    <w:p w:rsidR="00233386" w:rsidRDefault="00233386" w:rsidP="003119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Экскурсия на Останкинскую телебашню 600 руб/чел.</w:t>
      </w:r>
    </w:p>
    <w:p w:rsidR="00233386" w:rsidRDefault="00233386" w:rsidP="0031193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Примечание</w:t>
      </w:r>
    </w:p>
    <w:p w:rsidR="00233386" w:rsidRDefault="00233386" w:rsidP="003119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Фирма оставляет за собой право изменять порядок и время проведения экскурсий, при этом сохраняя весь объем экскурсионной программы. Программу и стоимость тура можно пересмотреть в соответствии  с пожеланиями группы.</w:t>
      </w:r>
    </w:p>
    <w:sectPr w:rsidR="00233386" w:rsidSect="00311930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B7"/>
    <w:multiLevelType w:val="multilevel"/>
    <w:tmpl w:val="EDFC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04FC"/>
    <w:multiLevelType w:val="hybridMultilevel"/>
    <w:tmpl w:val="B30691FC"/>
    <w:lvl w:ilvl="0" w:tplc="DDEC3D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54185"/>
    <w:multiLevelType w:val="multilevel"/>
    <w:tmpl w:val="8BCC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44AD8"/>
    <w:multiLevelType w:val="multilevel"/>
    <w:tmpl w:val="24E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50254"/>
    <w:multiLevelType w:val="multilevel"/>
    <w:tmpl w:val="144C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28"/>
    <w:rsid w:val="00037B71"/>
    <w:rsid w:val="00072060"/>
    <w:rsid w:val="000C693C"/>
    <w:rsid w:val="001059CE"/>
    <w:rsid w:val="00233386"/>
    <w:rsid w:val="00311930"/>
    <w:rsid w:val="003F09B2"/>
    <w:rsid w:val="00475855"/>
    <w:rsid w:val="004C3E31"/>
    <w:rsid w:val="005A00EA"/>
    <w:rsid w:val="005B48C9"/>
    <w:rsid w:val="00766F3D"/>
    <w:rsid w:val="007B5328"/>
    <w:rsid w:val="008441DB"/>
    <w:rsid w:val="008A1B50"/>
    <w:rsid w:val="00940315"/>
    <w:rsid w:val="00B7709E"/>
    <w:rsid w:val="00C128CD"/>
    <w:rsid w:val="00C357E7"/>
    <w:rsid w:val="00C82337"/>
    <w:rsid w:val="00C91F5F"/>
    <w:rsid w:val="00F3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6F3D"/>
    <w:rPr>
      <w:b/>
      <w:bCs/>
    </w:rPr>
  </w:style>
  <w:style w:type="paragraph" w:styleId="a5">
    <w:name w:val="No Spacing"/>
    <w:basedOn w:val="a"/>
    <w:uiPriority w:val="1"/>
    <w:qFormat/>
    <w:rsid w:val="00766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2018-02-19T11:06:00Z</dcterms:created>
  <dcterms:modified xsi:type="dcterms:W3CDTF">2018-02-19T11:10:00Z</dcterms:modified>
</cp:coreProperties>
</file>